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E3" w:rsidRDefault="005C0BE3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Příloha č. 2 výzvy k podání nabídky: </w:t>
      </w:r>
    </w:p>
    <w:p w:rsidR="00D964D2" w:rsidRDefault="00D964D2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Technická specifikace – požadavky na dodávané výrobky č. 1:</w:t>
      </w:r>
    </w:p>
    <w:p w:rsidR="00D964D2" w:rsidRDefault="00D964D2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Plenkové kalhotky navlékací a plenkové kalhotky s 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lepítky</w:t>
      </w:r>
      <w:proofErr w:type="spellEnd"/>
    </w:p>
    <w:p w:rsidR="00D964D2" w:rsidRDefault="00D964D2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================================================================</w:t>
      </w:r>
      <w:r w:rsidR="00C9027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=</w:t>
      </w:r>
    </w:p>
    <w:p w:rsidR="00D964D2" w:rsidRPr="00D964D2" w:rsidRDefault="00D964D2" w:rsidP="00D964D2">
      <w:pPr>
        <w:jc w:val="both"/>
        <w:rPr>
          <w:rFonts w:cstheme="minorHAnsi"/>
        </w:rPr>
      </w:pPr>
      <w:r>
        <w:rPr>
          <w:rFonts w:cstheme="minorHAnsi"/>
        </w:rPr>
        <w:t>Musí být zdravotnickým prostředkem dle zákona č. 268/2014 Sb., splňovat zákon č. 22/1997 Sb., o technických požadavcích na výrobky a dále splňovat nařízení vlády č.54/2015 Sb., o technických požadavcích na zdravotnické prostředky ve znění pozdějších předpisů.</w:t>
      </w:r>
    </w:p>
    <w:p w:rsidR="00D964D2" w:rsidRDefault="00D964D2" w:rsidP="00D964D2">
      <w:pPr>
        <w:spacing w:line="240" w:lineRule="auto"/>
        <w:jc w:val="both"/>
        <w:rPr>
          <w:rFonts w:cstheme="minorHAnsi"/>
        </w:rPr>
      </w:pPr>
      <w:r w:rsidRPr="00D964D2">
        <w:rPr>
          <w:rFonts w:cstheme="minorHAnsi"/>
        </w:rPr>
        <w:t>Materiál (dodávané výrobky) musí být označeny značkou shody dle § 13 zákona č. 22/1997 Sb., o technických požadavcích na výrobky a o změně a doplnění některých zákonů, ve znění pozdějších předpisů a musí být z hlediska právních</w:t>
      </w:r>
      <w:r>
        <w:rPr>
          <w:rFonts w:eastAsia="Times New Roman" w:cstheme="minorHAnsi"/>
          <w:color w:val="000000"/>
          <w:lang w:eastAsia="cs-CZ"/>
        </w:rPr>
        <w:t xml:space="preserve"> předpisů způsobilé a vhodné pro použití při poskytování zdravotní péče – musí být dodáno prohlášení o shodě.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Dodávané výrobky musí být dermatologicky testované, schválené pro prodej v ČR a splňovat veškeré závazné legislativní požadavky k nim se vztahující, mít přidělen SÚKL kód, dodavatel přiloží vyobrazení</w:t>
      </w:r>
      <w:r>
        <w:rPr>
          <w:rFonts w:cstheme="minorHAnsi"/>
        </w:rPr>
        <w:t xml:space="preserve"> výrobku z katalogu nebo katalogový list.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Plenkové kalhotky musí mít alespoň tři absorpční vrstvy, kdy jedna z nich musí být tvořena </w:t>
      </w:r>
      <w:proofErr w:type="spellStart"/>
      <w:r>
        <w:rPr>
          <w:rFonts w:cstheme="minorHAnsi"/>
        </w:rPr>
        <w:t>superabsorbentem</w:t>
      </w:r>
      <w:proofErr w:type="spellEnd"/>
      <w:r>
        <w:rPr>
          <w:rFonts w:cstheme="minorHAnsi"/>
        </w:rPr>
        <w:t>, (na pohmat nesmí být citelné krystalky dráždící pokožku), který přemění moč na gel a vnitřek kalhotek se po vsáknutí tekutiny musí zachovat homogenní tvar a nesmí se drolit/kouskovat.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ISO savost 11948-1 musí být </w:t>
      </w:r>
      <w:r>
        <w:rPr>
          <w:rFonts w:cstheme="minorHAnsi"/>
          <w:b/>
          <w:bCs/>
        </w:rPr>
        <w:t xml:space="preserve">doložena certifikátem </w:t>
      </w:r>
      <w:r>
        <w:rPr>
          <w:rFonts w:cstheme="minorHAnsi"/>
        </w:rPr>
        <w:t xml:space="preserve">z nezávislé laboratoře (na certifikátu musí být uveden konkrétní REF kód výrobku, ke kterému se garance savosti vztahuje, </w:t>
      </w:r>
      <w:r>
        <w:rPr>
          <w:rFonts w:eastAsia="Times New Roman" w:cstheme="minorHAnsi"/>
          <w:lang w:eastAsia="cs-CZ"/>
        </w:rPr>
        <w:t>tolerance +- 10%.</w:t>
      </w:r>
    </w:p>
    <w:p w:rsidR="00D964D2" w:rsidRDefault="00D964D2" w:rsidP="00D964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>Požadovaná velikost kalhotek (rozměr) znamená hodnotu přes boky (v cm) s tolerancí +- 10%.</w:t>
      </w:r>
    </w:p>
    <w:p w:rsidR="00D964D2" w:rsidRDefault="00D964D2" w:rsidP="00D964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Plenkové kalhotky musí být plně prodyšné v bocích a po celé ploše kromě absorpčního jádra, boční </w:t>
      </w:r>
      <w:r>
        <w:rPr>
          <w:rFonts w:eastAsia="Times New Roman" w:cstheme="minorHAnsi"/>
          <w:color w:val="000000"/>
          <w:lang w:eastAsia="cs-CZ"/>
        </w:rPr>
        <w:br/>
        <w:t>část kalhotek je z netkaného textilu bez přítomnosti PE fólie, prodyšnost je doložena čestným prohlášením.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Plenkové kalhotky musí mít postranní </w:t>
      </w:r>
      <w:proofErr w:type="spellStart"/>
      <w:r>
        <w:rPr>
          <w:rFonts w:eastAsia="Times New Roman" w:cstheme="minorHAnsi"/>
          <w:color w:val="000000"/>
          <w:lang w:eastAsia="cs-CZ"/>
        </w:rPr>
        <w:t>manžetky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proti protečení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Plenkové kalhotky s </w:t>
      </w:r>
      <w:proofErr w:type="spellStart"/>
      <w:r>
        <w:rPr>
          <w:rFonts w:eastAsia="Times New Roman" w:cstheme="minorHAnsi"/>
          <w:color w:val="000000"/>
          <w:lang w:eastAsia="cs-CZ"/>
        </w:rPr>
        <w:t>lepítky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jsou vybaveny minimálně čtyřmi lepícími pásky nebo </w:t>
      </w:r>
      <w:proofErr w:type="spellStart"/>
      <w:r>
        <w:rPr>
          <w:rFonts w:eastAsia="Times New Roman" w:cstheme="minorHAnsi"/>
          <w:color w:val="000000"/>
          <w:lang w:eastAsia="cs-CZ"/>
        </w:rPr>
        <w:t>velcro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lepítky</w:t>
      </w:r>
      <w:proofErr w:type="spellEnd"/>
      <w:r>
        <w:rPr>
          <w:rFonts w:eastAsia="Times New Roman" w:cstheme="minorHAnsi"/>
          <w:color w:val="000000"/>
          <w:lang w:eastAsia="cs-CZ"/>
        </w:rPr>
        <w:t>, které musí umožňovat opakované rozlepení a zalepení kalhotek bez jejich znehodnocení/poničení.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Dále plenkové kalhotky musí obsahovat pohlcovač zápachu, u plenkových kalhotek s </w:t>
      </w:r>
      <w:proofErr w:type="spellStart"/>
      <w:r>
        <w:rPr>
          <w:rFonts w:cstheme="minorHAnsi"/>
        </w:rPr>
        <w:t>lepítky</w:t>
      </w:r>
      <w:proofErr w:type="spellEnd"/>
      <w:r>
        <w:rPr>
          <w:rFonts w:cstheme="minorHAnsi"/>
        </w:rPr>
        <w:t xml:space="preserve"> obsahovat barevný indikátor vlhkosti (tzv. indikátor funkčnosti/naplnění pleny)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FC76AB" w:rsidRDefault="00FC76AB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FC76AB" w:rsidRDefault="00FC76AB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FC76AB" w:rsidRDefault="00FC76AB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lastRenderedPageBreak/>
        <w:t>Technická specifikace – požadavky na dodávané výrobky č. 2:</w:t>
      </w:r>
    </w:p>
    <w:p w:rsidR="00D964D2" w:rsidRDefault="00D964D2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Vložné pleny absorpční </w:t>
      </w:r>
    </w:p>
    <w:p w:rsidR="00D964D2" w:rsidRDefault="00D964D2" w:rsidP="00D964D2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============================================================</w:t>
      </w:r>
      <w:r w:rsidR="00C9027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=====</w:t>
      </w:r>
    </w:p>
    <w:p w:rsidR="00D964D2" w:rsidRDefault="00D964D2" w:rsidP="00D964D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Musí být zdravotnickým prostředkem dle zákona č. 268/2014 Sb., splňovat zákon č. 22/1997 Sb., o technických požadavcích na výrobky a dále splňovat nařízení vlády č.54/2015 Sb., o technických požadavcích na zdravotnické prostředky ve znění pozdějších předpisů.</w:t>
      </w:r>
    </w:p>
    <w:p w:rsidR="00D964D2" w:rsidRDefault="00D964D2" w:rsidP="00D964D2">
      <w:pPr>
        <w:spacing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Materiál (dodávané výrobky) musí být označeny značkou shody dle § 13 zákona č. 22/1997 Sb., o technických požadavcích na výrobky a o změně a doplnění některých zákonů, ve znění pozdějších předpisů a musí být z hlediska právních předpisů způsobilé a vhodné pro použití při poskytování zdravotní péče – musí být dodáno prohlášení o shodě.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Dodávané výrobky musí být dermatologicky testované, schválené pro prodej v ČR a splňovat veškeré závazné legislativní požadavky k nim se vztahující, mít přidělen SÚKL kód, dodavatel přiloží vyobrazení</w:t>
      </w:r>
      <w:r>
        <w:rPr>
          <w:rFonts w:cstheme="minorHAnsi"/>
        </w:rPr>
        <w:t xml:space="preserve"> výrobku z katalogu nebo katalogový list.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Vložné pleny musí mít alespoň tři absorpční vrstvy, kdy jedna z nich musí být tvořena </w:t>
      </w:r>
      <w:proofErr w:type="spellStart"/>
      <w:r>
        <w:rPr>
          <w:rFonts w:cstheme="minorHAnsi"/>
        </w:rPr>
        <w:t>superabsorbentem</w:t>
      </w:r>
      <w:proofErr w:type="spellEnd"/>
      <w:r>
        <w:rPr>
          <w:rFonts w:cstheme="minorHAnsi"/>
        </w:rPr>
        <w:t>, (na pohmat nesmí být citelné krystalky dráždící pokožku), který přemění moč na gel a vnitřek pleny se po vsáknutí tekutiny musí zachovat homogenní tvar a nesmí se drolit/kouskovat.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</w:rPr>
        <w:t xml:space="preserve">ISO savost 11948-1 musí být </w:t>
      </w:r>
      <w:r>
        <w:rPr>
          <w:rFonts w:cstheme="minorHAnsi"/>
          <w:b/>
          <w:bCs/>
        </w:rPr>
        <w:t xml:space="preserve">doložena certifikátem </w:t>
      </w:r>
      <w:r>
        <w:rPr>
          <w:rFonts w:cstheme="minorHAnsi"/>
        </w:rPr>
        <w:t xml:space="preserve">z nezávislé laboratoře (na certifikátu musí být uveden konkrétní REF kód výrobku, ke kterému se garance savosti vztahuje, </w:t>
      </w:r>
      <w:r>
        <w:rPr>
          <w:rFonts w:eastAsia="Times New Roman" w:cstheme="minorHAnsi"/>
          <w:lang w:eastAsia="cs-CZ"/>
        </w:rPr>
        <w:t>tolerance +- 10%.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 xml:space="preserve">Vložné pleny musí být anatomicky tvarované a obsahovat postranní </w:t>
      </w:r>
      <w:proofErr w:type="spellStart"/>
      <w:r>
        <w:rPr>
          <w:rFonts w:eastAsia="Times New Roman" w:cstheme="minorHAnsi"/>
          <w:color w:val="000000"/>
          <w:lang w:eastAsia="cs-CZ"/>
        </w:rPr>
        <w:t>manžetky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proti protečení.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Dále plenkové vložné pleny musí obsahovat pohlcovač zápachu a musí zabránit zpětnému vzlínání. 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FC76AB" w:rsidRDefault="00FC76AB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FC76AB" w:rsidRDefault="00FC76AB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FC76AB" w:rsidRDefault="00FC76AB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FC76AB" w:rsidRDefault="00FC76AB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D964D2" w:rsidRDefault="00D964D2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lastRenderedPageBreak/>
        <w:t>Technická specifikace – požadavky na dodávané výrobky č. 3:</w:t>
      </w:r>
    </w:p>
    <w:p w:rsidR="00D964D2" w:rsidRDefault="00C90279" w:rsidP="00D964D2">
      <w:pPr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Podložky absorpční</w:t>
      </w:r>
    </w:p>
    <w:p w:rsidR="00D964D2" w:rsidRDefault="00D964D2" w:rsidP="00D964D2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============================================================</w:t>
      </w:r>
      <w:r w:rsidR="00C9027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=====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Všechny dodávané výrobky musí být dermatologicky testovány a schváleny pro prodej v ČR a musí být </w:t>
      </w:r>
      <w:proofErr w:type="spellStart"/>
      <w:r>
        <w:rPr>
          <w:rFonts w:cstheme="minorHAnsi"/>
        </w:rPr>
        <w:t>bezlatexové</w:t>
      </w:r>
      <w:proofErr w:type="spellEnd"/>
      <w:r>
        <w:rPr>
          <w:rFonts w:cstheme="minorHAnsi"/>
        </w:rPr>
        <w:t xml:space="preserve"> (nealergické), neparfémované. 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ISO savost 11948-1 musí být </w:t>
      </w:r>
      <w:r>
        <w:rPr>
          <w:rFonts w:cstheme="minorHAnsi"/>
          <w:b/>
          <w:bCs/>
        </w:rPr>
        <w:t xml:space="preserve">doložena certifikátem </w:t>
      </w:r>
      <w:r>
        <w:rPr>
          <w:rFonts w:cstheme="minorHAnsi"/>
        </w:rPr>
        <w:t xml:space="preserve">z nezávislé laboratoře (na certifikátu musí být uveden konkrétní REF kód výrobku, ke kterému se garance savosti vztahuje, </w:t>
      </w:r>
      <w:r>
        <w:rPr>
          <w:rFonts w:eastAsia="Times New Roman" w:cstheme="minorHAnsi"/>
          <w:lang w:eastAsia="cs-CZ"/>
        </w:rPr>
        <w:t>tolerance +- 10%.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Podložky musí obsahovat ochranu proti zpětnému vzlínání tekutiny, vsáknutí tekutiny musí být po celé ploše podložky, nejen na jednom místě.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Savé jádro podložky se nesmí po vsáknutí tekutiny drolit.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Minimální požadovaný rozměr 60 x 90 cm, rozměrová tolerance +/- 5%</w:t>
      </w:r>
      <w:r w:rsidR="00C90279">
        <w:rPr>
          <w:rFonts w:cstheme="minorHAnsi"/>
        </w:rPr>
        <w:t>.</w:t>
      </w:r>
    </w:p>
    <w:p w:rsidR="00D964D2" w:rsidRDefault="00D964D2" w:rsidP="00D964D2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C90279" w:rsidRDefault="00C90279" w:rsidP="00D964D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70313F" w:rsidRDefault="0070313F" w:rsidP="00D964D2">
      <w:pPr>
        <w:jc w:val="both"/>
      </w:pPr>
    </w:p>
    <w:sectPr w:rsidR="0070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D2"/>
    <w:rsid w:val="005C0BE3"/>
    <w:rsid w:val="0070313F"/>
    <w:rsid w:val="00C90279"/>
    <w:rsid w:val="00D964D2"/>
    <w:rsid w:val="00F0358E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DAD2"/>
  <w15:docId w15:val="{4C488984-AF3D-4882-A8F3-0612C070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4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Vyšatová</dc:creator>
  <cp:lastModifiedBy>rjurc</cp:lastModifiedBy>
  <cp:revision>4</cp:revision>
  <cp:lastPrinted>2020-07-13T15:02:00Z</cp:lastPrinted>
  <dcterms:created xsi:type="dcterms:W3CDTF">2020-07-15T09:48:00Z</dcterms:created>
  <dcterms:modified xsi:type="dcterms:W3CDTF">2020-08-03T06:44:00Z</dcterms:modified>
</cp:coreProperties>
</file>